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A7830" w14:textId="0EAC1637" w:rsidR="00CE6D5A" w:rsidRPr="00CE6D5A" w:rsidRDefault="00CE6D5A" w:rsidP="00347F7F">
      <w:pPr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E6D5A">
        <w:rPr>
          <w:rFonts w:eastAsia="Times New Roman"/>
          <w:b/>
          <w:bCs/>
          <w:u w:val="single"/>
        </w:rPr>
        <w:t>HOW TO ACCESS THE RESOURCE LIBRARY</w:t>
      </w:r>
      <w:r>
        <w:rPr>
          <w:rFonts w:eastAsia="Times New Roman"/>
          <w:b/>
          <w:bCs/>
          <w:u w:val="single"/>
        </w:rPr>
        <w:t xml:space="preserve"> - BENETRAC</w:t>
      </w:r>
    </w:p>
    <w:p w14:paraId="1C588A11" w14:textId="79B33F90" w:rsidR="00347F7F" w:rsidRPr="0092396D" w:rsidRDefault="00347F7F" w:rsidP="00347F7F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Step 1: </w:t>
      </w:r>
      <w:r w:rsidRPr="0092396D">
        <w:rPr>
          <w:rFonts w:eastAsia="Times New Roman"/>
        </w:rPr>
        <w:t>Go to Benefits Administration in the </w:t>
      </w:r>
      <w:r w:rsidRPr="0092396D">
        <w:rPr>
          <w:rFonts w:eastAsia="Times New Roman"/>
          <w:b/>
          <w:bCs/>
        </w:rPr>
        <w:t>Menu</w:t>
      </w:r>
      <w:r w:rsidRPr="0092396D">
        <w:rPr>
          <w:rFonts w:eastAsia="Times New Roman"/>
        </w:rPr>
        <w:t>.  </w:t>
      </w:r>
    </w:p>
    <w:p w14:paraId="0BB5792F" w14:textId="77777777" w:rsidR="00347F7F" w:rsidRPr="0092396D" w:rsidRDefault="00347F7F" w:rsidP="00347F7F">
      <w:pPr>
        <w:spacing w:before="100" w:beforeAutospacing="1" w:after="100" w:afterAutospacing="1" w:line="240" w:lineRule="auto"/>
        <w:rPr>
          <w:rFonts w:eastAsia="Times New Roman"/>
        </w:rPr>
      </w:pPr>
      <w:r w:rsidRPr="009239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1FB88" wp14:editId="4299E045">
                <wp:simplePos x="0" y="0"/>
                <wp:positionH relativeFrom="column">
                  <wp:posOffset>-34925</wp:posOffset>
                </wp:positionH>
                <wp:positionV relativeFrom="paragraph">
                  <wp:posOffset>807085</wp:posOffset>
                </wp:positionV>
                <wp:extent cx="881702" cy="226610"/>
                <wp:effectExtent l="19050" t="19050" r="1397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02" cy="2266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84AC" id="Rectangle 29" o:spid="_x0000_s1026" style="position:absolute;margin-left:-2.75pt;margin-top:63.55pt;width:69.4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" filled="f" strokecolor="#ffc000" strokeweight="3pt"/>
            </w:pict>
          </mc:Fallback>
        </mc:AlternateContent>
      </w:r>
      <w:r w:rsidRPr="0092396D">
        <w:rPr>
          <w:noProof/>
        </w:rPr>
        <w:drawing>
          <wp:inline distT="0" distB="0" distL="0" distR="0" wp14:anchorId="7BEE113B" wp14:editId="602A6D0C">
            <wp:extent cx="5295900" cy="1823700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7356" cy="183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ACBB" w14:textId="3B293E96" w:rsidR="00347F7F" w:rsidRPr="0092396D" w:rsidRDefault="00347F7F" w:rsidP="00347F7F">
      <w:pPr>
        <w:spacing w:before="150" w:after="150" w:line="240" w:lineRule="auto"/>
        <w:rPr>
          <w:rFonts w:eastAsia="Times New Roman"/>
        </w:rPr>
      </w:pPr>
      <w:r>
        <w:rPr>
          <w:rFonts w:eastAsia="Times New Roman"/>
        </w:rPr>
        <w:t xml:space="preserve">Step 2: </w:t>
      </w:r>
      <w:r w:rsidRPr="0092396D">
        <w:rPr>
          <w:rFonts w:eastAsia="Times New Roman"/>
        </w:rPr>
        <w:t>Read the legal notice, then click </w:t>
      </w:r>
      <w:r w:rsidRPr="0092396D">
        <w:rPr>
          <w:rFonts w:eastAsia="Times New Roman"/>
          <w:b/>
          <w:bCs/>
        </w:rPr>
        <w:t>I AGREE</w:t>
      </w:r>
      <w:r w:rsidRPr="0092396D">
        <w:rPr>
          <w:rFonts w:eastAsia="Times New Roman"/>
        </w:rPr>
        <w:t>.</w:t>
      </w:r>
    </w:p>
    <w:p w14:paraId="514D65AA" w14:textId="3D738939" w:rsidR="00347F7F" w:rsidRDefault="00347F7F" w:rsidP="00347F7F">
      <w:pPr>
        <w:spacing w:before="150" w:after="150" w:line="240" w:lineRule="auto"/>
        <w:rPr>
          <w:rFonts w:eastAsia="Times New Roman"/>
        </w:rPr>
      </w:pPr>
      <w:r w:rsidRPr="009239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DD308" wp14:editId="2F763D7B">
                <wp:simplePos x="0" y="0"/>
                <wp:positionH relativeFrom="column">
                  <wp:posOffset>4318000</wp:posOffset>
                </wp:positionH>
                <wp:positionV relativeFrom="paragraph">
                  <wp:posOffset>1342390</wp:posOffset>
                </wp:positionV>
                <wp:extent cx="381000" cy="165100"/>
                <wp:effectExtent l="19050" t="1905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5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08BD3" id="Rectangle 30" o:spid="_x0000_s1026" style="position:absolute;margin-left:340pt;margin-top:105.7pt;width:30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" filled="f" strokecolor="#ffc000" strokeweight="3pt"/>
            </w:pict>
          </mc:Fallback>
        </mc:AlternateContent>
      </w:r>
      <w:r w:rsidRPr="0092396D">
        <w:rPr>
          <w:noProof/>
        </w:rPr>
        <w:drawing>
          <wp:inline distT="0" distB="0" distL="0" distR="0" wp14:anchorId="1FF94256" wp14:editId="40D16286">
            <wp:extent cx="5476662" cy="1593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601" cy="16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4F2C" w14:textId="0BB8C6E5" w:rsidR="00347F7F" w:rsidRDefault="00347F7F" w:rsidP="00347F7F">
      <w:pPr>
        <w:spacing w:before="150" w:after="150" w:line="240" w:lineRule="auto"/>
        <w:rPr>
          <w:rFonts w:eastAsia="Times New Roman"/>
        </w:rPr>
      </w:pPr>
    </w:p>
    <w:p w14:paraId="4AB2FF68" w14:textId="6B9FA378" w:rsidR="00347F7F" w:rsidRPr="0092396D" w:rsidRDefault="00347F7F" w:rsidP="00347F7F">
      <w:pPr>
        <w:spacing w:before="150" w:after="150" w:line="240" w:lineRule="auto"/>
        <w:rPr>
          <w:rFonts w:eastAsia="Times New Roman"/>
        </w:rPr>
      </w:pPr>
      <w:r>
        <w:rPr>
          <w:rFonts w:eastAsia="Times New Roman"/>
        </w:rPr>
        <w:t>Step 3: Click on Resource Library</w:t>
      </w:r>
    </w:p>
    <w:p w14:paraId="38772857" w14:textId="653C1324" w:rsidR="00347F7F" w:rsidRDefault="00347F7F">
      <w:r w:rsidRPr="009239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2553A" wp14:editId="51CCFF57">
                <wp:simplePos x="0" y="0"/>
                <wp:positionH relativeFrom="column">
                  <wp:posOffset>3854450</wp:posOffset>
                </wp:positionH>
                <wp:positionV relativeFrom="paragraph">
                  <wp:posOffset>393065</wp:posOffset>
                </wp:positionV>
                <wp:extent cx="558800" cy="152400"/>
                <wp:effectExtent l="19050" t="1905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52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D47C8" id="Rectangle 4" o:spid="_x0000_s1026" style="position:absolute;margin-left:303.5pt;margin-top:30.95pt;width:4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" filled="f" strokecolor="#ffc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552E8A12" wp14:editId="5FCCA99A">
            <wp:extent cx="5416550" cy="594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846" cy="60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2DE6" w14:textId="7AE0EC2A" w:rsidR="00347F7F" w:rsidRDefault="00347F7F"/>
    <w:p w14:paraId="21D10E22" w14:textId="19525ED5" w:rsidR="00CE6D5A" w:rsidRDefault="00B55EC5">
      <w:r w:rsidRPr="00B55EC5">
        <w:rPr>
          <w:highlight w:val="yellow"/>
        </w:rPr>
        <w:t>Note:</w:t>
      </w:r>
      <w:r>
        <w:t xml:space="preserve"> </w:t>
      </w:r>
      <w:r w:rsidR="00CE6D5A">
        <w:t>The Resource Library will open in a new window. See below.</w:t>
      </w:r>
    </w:p>
    <w:p w14:paraId="1746E3CC" w14:textId="41D2E32B" w:rsidR="00347F7F" w:rsidRDefault="00347F7F"/>
    <w:p w14:paraId="12DD0619" w14:textId="26305651" w:rsidR="00347F7F" w:rsidRDefault="00347F7F">
      <w:r>
        <w:rPr>
          <w:noProof/>
        </w:rPr>
        <w:drawing>
          <wp:inline distT="0" distB="0" distL="0" distR="0" wp14:anchorId="276C17D3" wp14:editId="03608C34">
            <wp:extent cx="5975350" cy="14668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606" cy="149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930E2"/>
    <w:multiLevelType w:val="multilevel"/>
    <w:tmpl w:val="03C60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7F"/>
    <w:rsid w:val="002414CA"/>
    <w:rsid w:val="00347F7F"/>
    <w:rsid w:val="00525737"/>
    <w:rsid w:val="00B55EC5"/>
    <w:rsid w:val="00C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108"/>
  <w15:chartTrackingRefBased/>
  <w15:docId w15:val="{4FA3DC02-4071-403B-8CD8-878735C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7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Shauna-Lee Williams</dc:creator>
  <cp:keywords/>
  <dc:description/>
  <cp:lastModifiedBy>Shauna-Lee Williams</cp:lastModifiedBy>
  <cp:revision>2</cp:revision>
  <dcterms:created xsi:type="dcterms:W3CDTF">2021-05-11T19:11:00Z</dcterms:created>
  <dcterms:modified xsi:type="dcterms:W3CDTF">2021-05-11T19:11:00Z</dcterms:modified>
</cp:coreProperties>
</file>